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978992" w14:textId="77777777" w:rsidR="00845EDB" w:rsidRDefault="00845EDB" w:rsidP="00845EDB">
      <w:pPr>
        <w:ind w:firstLine="0"/>
        <w:jc w:val="center"/>
        <w:rPr>
          <w:b/>
          <w:bCs/>
        </w:rPr>
      </w:pPr>
    </w:p>
    <w:p w14:paraId="6C73E455" w14:textId="77777777" w:rsidR="00845EDB" w:rsidRDefault="00845EDB" w:rsidP="00845EDB">
      <w:pPr>
        <w:ind w:firstLine="0"/>
        <w:jc w:val="center"/>
        <w:rPr>
          <w:b/>
          <w:bCs/>
        </w:rPr>
      </w:pPr>
    </w:p>
    <w:p w14:paraId="17006D6E" w14:textId="77777777" w:rsidR="00845EDB" w:rsidRDefault="00845EDB" w:rsidP="00845EDB">
      <w:pPr>
        <w:ind w:firstLine="0"/>
        <w:jc w:val="center"/>
        <w:rPr>
          <w:b/>
          <w:bCs/>
        </w:rPr>
      </w:pPr>
    </w:p>
    <w:p w14:paraId="0076F4B6" w14:textId="77777777" w:rsidR="00845EDB" w:rsidRDefault="00845EDB" w:rsidP="00845EDB">
      <w:pPr>
        <w:ind w:firstLine="0"/>
        <w:jc w:val="center"/>
        <w:rPr>
          <w:b/>
          <w:bCs/>
        </w:rPr>
      </w:pPr>
    </w:p>
    <w:p w14:paraId="6BD2FBBD" w14:textId="0672E2E4" w:rsidR="00392E1B" w:rsidRDefault="00865FED" w:rsidP="00845EDB">
      <w:pPr>
        <w:ind w:firstLine="0"/>
        <w:jc w:val="center"/>
        <w:rPr>
          <w:b/>
          <w:bCs/>
        </w:rPr>
      </w:pPr>
      <w:r w:rsidRPr="00845EDB">
        <w:rPr>
          <w:b/>
          <w:bCs/>
        </w:rPr>
        <w:t>Stereotype Threats as a Disruptor to Development</w:t>
      </w:r>
    </w:p>
    <w:p w14:paraId="7A7424B4" w14:textId="4B5EAE49" w:rsidR="00845EDB" w:rsidRDefault="00845EDB" w:rsidP="00845EDB">
      <w:pPr>
        <w:ind w:firstLine="0"/>
        <w:jc w:val="center"/>
      </w:pPr>
    </w:p>
    <w:p w14:paraId="68BB240D" w14:textId="299315E6" w:rsidR="00024C8F" w:rsidRDefault="00865FED" w:rsidP="00024C8F">
      <w:pPr>
        <w:ind w:firstLine="0"/>
        <w:jc w:val="center"/>
      </w:pPr>
      <w:r>
        <w:t>Name</w:t>
      </w:r>
    </w:p>
    <w:p w14:paraId="27DC93B8" w14:textId="0ABBE3B6" w:rsidR="00845EDB" w:rsidRDefault="00865FED" w:rsidP="00845EDB">
      <w:pPr>
        <w:ind w:firstLine="0"/>
        <w:jc w:val="center"/>
      </w:pPr>
      <w:r>
        <w:t xml:space="preserve">Institution </w:t>
      </w:r>
    </w:p>
    <w:p w14:paraId="541BD3AF" w14:textId="77777777" w:rsidR="00845EDB" w:rsidRDefault="00865FED" w:rsidP="00845EDB">
      <w:pPr>
        <w:ind w:firstLine="0"/>
        <w:jc w:val="center"/>
      </w:pPr>
      <w:r>
        <w:t xml:space="preserve">Course </w:t>
      </w:r>
    </w:p>
    <w:p w14:paraId="4A94B23F" w14:textId="77777777" w:rsidR="00845EDB" w:rsidRDefault="00865FED" w:rsidP="00845EDB">
      <w:pPr>
        <w:ind w:firstLine="0"/>
        <w:jc w:val="center"/>
      </w:pPr>
      <w:r>
        <w:t>Instructor</w:t>
      </w:r>
    </w:p>
    <w:p w14:paraId="4586F447" w14:textId="651B77B6" w:rsidR="00845EDB" w:rsidRDefault="00865FED" w:rsidP="00845EDB">
      <w:pPr>
        <w:ind w:firstLine="0"/>
        <w:jc w:val="center"/>
      </w:pPr>
      <w:r>
        <w:t>Date</w:t>
      </w:r>
    </w:p>
    <w:p w14:paraId="0A5102AF" w14:textId="7B19839F" w:rsidR="00845EDB" w:rsidRDefault="00845EDB" w:rsidP="00845EDB">
      <w:pPr>
        <w:ind w:firstLine="0"/>
        <w:jc w:val="center"/>
      </w:pPr>
    </w:p>
    <w:p w14:paraId="1CDB5E61" w14:textId="26C06D35" w:rsidR="00845EDB" w:rsidRDefault="00845EDB" w:rsidP="00845EDB">
      <w:pPr>
        <w:ind w:firstLine="0"/>
        <w:jc w:val="center"/>
      </w:pPr>
    </w:p>
    <w:p w14:paraId="3F2A460C" w14:textId="53CE1240" w:rsidR="00845EDB" w:rsidRDefault="00845EDB" w:rsidP="00845EDB">
      <w:pPr>
        <w:ind w:firstLine="0"/>
        <w:jc w:val="center"/>
      </w:pPr>
    </w:p>
    <w:p w14:paraId="239EFD90" w14:textId="25724EC3" w:rsidR="00845EDB" w:rsidRDefault="00845EDB" w:rsidP="00845EDB">
      <w:pPr>
        <w:ind w:firstLine="0"/>
        <w:jc w:val="center"/>
      </w:pPr>
    </w:p>
    <w:p w14:paraId="2D445353" w14:textId="313D71BE" w:rsidR="00845EDB" w:rsidRDefault="00845EDB" w:rsidP="00845EDB">
      <w:pPr>
        <w:ind w:firstLine="0"/>
        <w:jc w:val="center"/>
      </w:pPr>
    </w:p>
    <w:p w14:paraId="1D4150A8" w14:textId="6DBFED35" w:rsidR="00845EDB" w:rsidRDefault="00845EDB" w:rsidP="00845EDB">
      <w:pPr>
        <w:ind w:firstLine="0"/>
        <w:jc w:val="center"/>
      </w:pPr>
    </w:p>
    <w:p w14:paraId="76FC0296" w14:textId="3CFC29E8" w:rsidR="00845EDB" w:rsidRDefault="00845EDB" w:rsidP="00845EDB">
      <w:pPr>
        <w:ind w:firstLine="0"/>
        <w:jc w:val="center"/>
      </w:pPr>
    </w:p>
    <w:p w14:paraId="2DF6A640" w14:textId="77777777" w:rsidR="00845EDB" w:rsidRDefault="00865FED" w:rsidP="00845EDB">
      <w:pPr>
        <w:ind w:firstLine="0"/>
        <w:jc w:val="center"/>
        <w:rPr>
          <w:b/>
          <w:bCs/>
        </w:rPr>
      </w:pPr>
      <w:r w:rsidRPr="00845EDB">
        <w:rPr>
          <w:b/>
          <w:bCs/>
        </w:rPr>
        <w:lastRenderedPageBreak/>
        <w:t>Stereotype Threats as a Disruptor to Development</w:t>
      </w:r>
    </w:p>
    <w:p w14:paraId="30E07509" w14:textId="53BC4A35" w:rsidR="00845EDB" w:rsidRDefault="00865FED" w:rsidP="003B18EA">
      <w:r>
        <w:t xml:space="preserve">Stereotype threat happens in situations where </w:t>
      </w:r>
      <w:r w:rsidR="0064113E">
        <w:t xml:space="preserve">there is an </w:t>
      </w:r>
      <w:r w:rsidR="00FD3E14">
        <w:t>expectation</w:t>
      </w:r>
      <w:r>
        <w:t xml:space="preserve"> of</w:t>
      </w:r>
      <w:r w:rsidR="00B4643D">
        <w:t xml:space="preserve"> </w:t>
      </w:r>
      <w:r>
        <w:t xml:space="preserve">being judged </w:t>
      </w:r>
      <w:r w:rsidR="00C07BE2">
        <w:t xml:space="preserve">having belonged to a certain group. In this case, a </w:t>
      </w:r>
      <w:r w:rsidR="00B4643D">
        <w:t xml:space="preserve">negative stereotype </w:t>
      </w:r>
      <w:r w:rsidR="00C07BE2">
        <w:t xml:space="preserve">exists </w:t>
      </w:r>
      <w:r w:rsidR="0064113E">
        <w:t xml:space="preserve">related </w:t>
      </w:r>
      <w:r w:rsidR="00B4643D">
        <w:t>t</w:t>
      </w:r>
      <w:r w:rsidR="0064113E">
        <w:t>o</w:t>
      </w:r>
      <w:r w:rsidR="00B4643D">
        <w:t xml:space="preserve"> </w:t>
      </w:r>
      <w:r w:rsidR="00C07BE2">
        <w:t>a</w:t>
      </w:r>
      <w:r w:rsidR="00B4643D">
        <w:t xml:space="preserve"> group </w:t>
      </w:r>
      <w:r w:rsidR="00C07BE2">
        <w:t>one is</w:t>
      </w:r>
      <w:r w:rsidR="00B4643D">
        <w:t xml:space="preserve"> identified with. Many pieces of research have been conducted demonstrating negative outcomes of being in a situation where </w:t>
      </w:r>
      <w:r w:rsidR="00C07BE2">
        <w:t>one is</w:t>
      </w:r>
      <w:r w:rsidR="00B4643D">
        <w:t xml:space="preserve"> likely to experience stereotype threat. </w:t>
      </w:r>
      <w:r w:rsidR="001654C1">
        <w:t xml:space="preserve">For example, stereotypes of women and math tests have greatly affected the women's community </w:t>
      </w:r>
      <w:r w:rsidR="00FD3E14">
        <w:t xml:space="preserve">by </w:t>
      </w:r>
      <w:r w:rsidR="001654C1">
        <w:t xml:space="preserve">decreasing their performance </w:t>
      </w:r>
      <w:r w:rsidR="00752F0E">
        <w:t>i</w:t>
      </w:r>
      <w:r w:rsidR="001654C1">
        <w:t xml:space="preserve">n the tests. </w:t>
      </w:r>
      <w:r w:rsidR="00790179">
        <w:t>Often, s</w:t>
      </w:r>
      <w:r w:rsidR="00752F0E">
        <w:t>tereotype threat occurs when certain conditions are met. These conditions include i</w:t>
      </w:r>
      <w:r w:rsidR="003B18EA">
        <w:t xml:space="preserve">f </w:t>
      </w:r>
      <w:r w:rsidR="00752F0E">
        <w:t xml:space="preserve">a given task is challenging, </w:t>
      </w:r>
      <w:r w:rsidR="003B18EA">
        <w:t>if the context in which the task being perfo</w:t>
      </w:r>
      <w:r w:rsidR="003367E6">
        <w:t xml:space="preserve">rmed reinforces the stereotype and </w:t>
      </w:r>
      <w:r w:rsidR="003B18EA">
        <w:t>if the person is performing in a rea</w:t>
      </w:r>
      <w:r w:rsidR="003367E6">
        <w:t>lm with which they identify. L</w:t>
      </w:r>
      <w:r w:rsidR="003B18EA">
        <w:t>astly, if the task being done is relevant to the group the individual is identified with</w:t>
      </w:r>
      <w:r w:rsidR="007A3075">
        <w:t xml:space="preserve"> (Spencer et al., 2016)</w:t>
      </w:r>
      <w:r w:rsidR="003B18EA">
        <w:t xml:space="preserve">. There are numerous performance-related stereotypes relevant to </w:t>
      </w:r>
      <w:r w:rsidR="00FD3E14">
        <w:t xml:space="preserve">different places. </w:t>
      </w:r>
      <w:r w:rsidR="00BE2944">
        <w:t>It may be scho</w:t>
      </w:r>
      <w:r w:rsidR="003367E6">
        <w:t>ol, the community, workplace among others</w:t>
      </w:r>
      <w:r w:rsidR="00BE2944">
        <w:t xml:space="preserve">. </w:t>
      </w:r>
    </w:p>
    <w:p w14:paraId="418DAFD4" w14:textId="7CBAC811" w:rsidR="007A3075" w:rsidRDefault="00865FED" w:rsidP="007A3075">
      <w:r>
        <w:t>There are several stereotypes that I feel are relatable to me. Such stereotypes include being lazy, unhealthy eating habits, being irresponsible, being broke</w:t>
      </w:r>
      <w:r w:rsidR="008716C5">
        <w:t xml:space="preserve"> and </w:t>
      </w:r>
      <w:r>
        <w:t>drinking too much</w:t>
      </w:r>
      <w:r w:rsidR="008716C5">
        <w:t xml:space="preserve">. </w:t>
      </w:r>
      <w:r w:rsidR="00790179">
        <w:t xml:space="preserve">Fortunately, a good number of ways exist in </w:t>
      </w:r>
      <w:r w:rsidR="008716C5">
        <w:t>avoid</w:t>
      </w:r>
      <w:r w:rsidR="00790179">
        <w:t>ing</w:t>
      </w:r>
      <w:r w:rsidR="008716C5">
        <w:t xml:space="preserve"> them from negatively influencing my life. Growing my mindset is one of the most important ways I </w:t>
      </w:r>
      <w:r w:rsidR="00790179">
        <w:t>prefer</w:t>
      </w:r>
      <w:bookmarkStart w:id="0" w:name="_GoBack"/>
      <w:bookmarkEnd w:id="0"/>
      <w:r>
        <w:t xml:space="preserve"> to</w:t>
      </w:r>
      <w:r w:rsidR="008716C5">
        <w:t xml:space="preserve"> prevent negative effects of</w:t>
      </w:r>
      <w:r w:rsidR="004272BF">
        <w:t xml:space="preserve"> the aforementioned </w:t>
      </w:r>
      <w:r w:rsidR="008716C5">
        <w:t xml:space="preserve">stereotypes. This is a simple but effective way. </w:t>
      </w:r>
      <w:r w:rsidR="00D27371">
        <w:t>The way we</w:t>
      </w:r>
      <w:r w:rsidR="007D1758">
        <w:t xml:space="preserve"> view human nature influences our likelihood of subjecting other</w:t>
      </w:r>
      <w:r w:rsidR="00A109F7">
        <w:t>s</w:t>
      </w:r>
      <w:r w:rsidR="007D1758">
        <w:t xml:space="preserve"> to stereotyping. </w:t>
      </w:r>
      <w:r w:rsidR="00D27371">
        <w:t>Thus, h</w:t>
      </w:r>
      <w:r w:rsidR="007D1758">
        <w:t xml:space="preserve">aving a fixed mindset will assist in viewing human abilities as stable and </w:t>
      </w:r>
      <w:r w:rsidR="009D6FF3">
        <w:t>rigid to change. Another effective way of dealing with this issue is educating myself and others on science of stereotypes. Raising awareness of the effect stereotypes have on our decision-making is very crucial. People should be more aware of these processes sinc</w:t>
      </w:r>
      <w:r w:rsidR="00D27371">
        <w:t>e they will assist in</w:t>
      </w:r>
      <w:r w:rsidR="009D6FF3">
        <w:t xml:space="preserve"> self-correct</w:t>
      </w:r>
      <w:r w:rsidR="00D27371">
        <w:t>ing</w:t>
      </w:r>
      <w:r w:rsidR="00171E97">
        <w:t>, hence</w:t>
      </w:r>
      <w:r w:rsidR="00D27371">
        <w:t>, reducing</w:t>
      </w:r>
      <w:r w:rsidR="009D6FF3">
        <w:t xml:space="preserve"> negative effects </w:t>
      </w:r>
      <w:r w:rsidR="00A109F7">
        <w:t>s</w:t>
      </w:r>
      <w:r w:rsidR="00D27371">
        <w:t>tereotypes have on a person</w:t>
      </w:r>
      <w:r w:rsidR="00A109F7">
        <w:t xml:space="preserve">. </w:t>
      </w:r>
    </w:p>
    <w:p w14:paraId="3A689157" w14:textId="66257AC2" w:rsidR="007A3075" w:rsidRDefault="00865FED" w:rsidP="007A3075">
      <w:pPr>
        <w:ind w:firstLine="0"/>
        <w:jc w:val="center"/>
        <w:rPr>
          <w:b/>
          <w:bCs/>
        </w:rPr>
      </w:pPr>
      <w:r w:rsidRPr="007A3075">
        <w:rPr>
          <w:b/>
          <w:bCs/>
        </w:rPr>
        <w:lastRenderedPageBreak/>
        <w:t>Reference</w:t>
      </w:r>
    </w:p>
    <w:p w14:paraId="365FE23B" w14:textId="69586F19" w:rsidR="007A3075" w:rsidRPr="007A3075" w:rsidRDefault="00865FED" w:rsidP="003367E6">
      <w:pPr>
        <w:ind w:left="720" w:hanging="720"/>
      </w:pPr>
      <w:r w:rsidRPr="007A3075">
        <w:t xml:space="preserve">Spencer, S. J., Logel, C., &amp; Davies, P. G. (2016). </w:t>
      </w:r>
      <w:r w:rsidRPr="007A3075">
        <w:rPr>
          <w:i/>
          <w:iCs/>
        </w:rPr>
        <w:t xml:space="preserve">Stereotype </w:t>
      </w:r>
      <w:r>
        <w:rPr>
          <w:i/>
          <w:iCs/>
        </w:rPr>
        <w:t>T</w:t>
      </w:r>
      <w:r w:rsidRPr="007A3075">
        <w:rPr>
          <w:i/>
          <w:iCs/>
        </w:rPr>
        <w:t>hreat</w:t>
      </w:r>
      <w:r w:rsidRPr="007A3075">
        <w:t>. Annual review of psychology, 67, 415-437.</w:t>
      </w:r>
      <w:r>
        <w:t xml:space="preserve"> </w:t>
      </w:r>
    </w:p>
    <w:sectPr w:rsidR="007A3075" w:rsidRPr="007A307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EB5BB3" w14:textId="77777777" w:rsidR="00454D18" w:rsidRDefault="00454D18">
      <w:pPr>
        <w:spacing w:after="0" w:line="240" w:lineRule="auto"/>
      </w:pPr>
      <w:r>
        <w:separator/>
      </w:r>
    </w:p>
  </w:endnote>
  <w:endnote w:type="continuationSeparator" w:id="0">
    <w:p w14:paraId="7941DD0A" w14:textId="77777777" w:rsidR="00454D18" w:rsidRDefault="00454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E40C37" w14:textId="77777777" w:rsidR="00454D18" w:rsidRDefault="00454D18">
      <w:pPr>
        <w:spacing w:after="0" w:line="240" w:lineRule="auto"/>
      </w:pPr>
      <w:r>
        <w:separator/>
      </w:r>
    </w:p>
  </w:footnote>
  <w:footnote w:type="continuationSeparator" w:id="0">
    <w:p w14:paraId="54C41E77" w14:textId="77777777" w:rsidR="00454D18" w:rsidRDefault="00454D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139276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9F9ED79" w14:textId="3400970F" w:rsidR="00845EDB" w:rsidRDefault="00865FE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017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E04CD5C" w14:textId="77777777" w:rsidR="00845EDB" w:rsidRDefault="00845ED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EDB"/>
    <w:rsid w:val="00024C8F"/>
    <w:rsid w:val="001654C1"/>
    <w:rsid w:val="00171E97"/>
    <w:rsid w:val="003367E6"/>
    <w:rsid w:val="00392E1B"/>
    <w:rsid w:val="003B18EA"/>
    <w:rsid w:val="004272BF"/>
    <w:rsid w:val="00454D18"/>
    <w:rsid w:val="0063702A"/>
    <w:rsid w:val="0064113E"/>
    <w:rsid w:val="006C63E1"/>
    <w:rsid w:val="00752F0E"/>
    <w:rsid w:val="007679C5"/>
    <w:rsid w:val="00790179"/>
    <w:rsid w:val="007A3075"/>
    <w:rsid w:val="007D1758"/>
    <w:rsid w:val="00845EDB"/>
    <w:rsid w:val="00865FED"/>
    <w:rsid w:val="008716C5"/>
    <w:rsid w:val="00882CA7"/>
    <w:rsid w:val="00925916"/>
    <w:rsid w:val="009D6FF3"/>
    <w:rsid w:val="00A109F7"/>
    <w:rsid w:val="00A51F58"/>
    <w:rsid w:val="00AB754E"/>
    <w:rsid w:val="00B4643D"/>
    <w:rsid w:val="00B65100"/>
    <w:rsid w:val="00BE2944"/>
    <w:rsid w:val="00C07BE2"/>
    <w:rsid w:val="00D27371"/>
    <w:rsid w:val="00D72808"/>
    <w:rsid w:val="00E10F4C"/>
    <w:rsid w:val="00FD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45BF8C-DC05-480B-9D96-45EF98635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5E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5EDB"/>
  </w:style>
  <w:style w:type="paragraph" w:styleId="Footer">
    <w:name w:val="footer"/>
    <w:basedOn w:val="Normal"/>
    <w:link w:val="FooterChar"/>
    <w:uiPriority w:val="99"/>
    <w:unhideWhenUsed/>
    <w:rsid w:val="00845E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5E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LAPTOP</cp:lastModifiedBy>
  <cp:revision>21</cp:revision>
  <dcterms:created xsi:type="dcterms:W3CDTF">2020-11-15T12:51:00Z</dcterms:created>
  <dcterms:modified xsi:type="dcterms:W3CDTF">2020-11-16T08:19:00Z</dcterms:modified>
</cp:coreProperties>
</file>